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52" w:rsidRDefault="00C44B52">
      <w:pPr>
        <w:pBdr>
          <w:bottom w:val="single" w:sz="12" w:space="1" w:color="auto"/>
        </w:pBdr>
        <w:rPr>
          <w:rFonts w:ascii="Arial Narrow" w:hAnsi="Arial Narrow"/>
          <w:sz w:val="52"/>
          <w:szCs w:val="52"/>
        </w:rPr>
      </w:pPr>
      <w:r w:rsidRPr="00C44B52">
        <w:rPr>
          <w:rFonts w:ascii="Arial Narrow" w:hAnsi="Arial Narrow"/>
          <w:sz w:val="52"/>
          <w:szCs w:val="52"/>
        </w:rPr>
        <w:t>Research Project</w:t>
      </w:r>
      <w:r w:rsidR="00205096">
        <w:rPr>
          <w:rFonts w:ascii="Arial Narrow" w:hAnsi="Arial Narrow"/>
          <w:sz w:val="52"/>
          <w:szCs w:val="52"/>
        </w:rPr>
        <w:t xml:space="preserve"> </w:t>
      </w:r>
    </w:p>
    <w:p w:rsidR="00205096" w:rsidRPr="00C44B52" w:rsidRDefault="00205096">
      <w:pPr>
        <w:pBdr>
          <w:bottom w:val="single" w:sz="12" w:space="1" w:color="auto"/>
        </w:pBdr>
        <w:rPr>
          <w:rFonts w:ascii="Arial Narrow" w:hAnsi="Arial Narrow"/>
          <w:sz w:val="52"/>
          <w:szCs w:val="52"/>
        </w:rPr>
      </w:pPr>
      <w:r>
        <w:rPr>
          <w:rFonts w:ascii="Arial Narrow" w:hAnsi="Arial Narrow"/>
          <w:sz w:val="52"/>
          <w:szCs w:val="52"/>
        </w:rPr>
        <w:t>Academic English 10</w:t>
      </w:r>
    </w:p>
    <w:p w:rsidR="00C44B52" w:rsidRPr="006F7EFA" w:rsidRDefault="00A3475B" w:rsidP="00C44B52">
      <w:pPr>
        <w:jc w:val="right"/>
        <w:rPr>
          <w:rFonts w:ascii="Arial Narrow" w:hAnsi="Arial Narrow"/>
          <w:sz w:val="40"/>
          <w:szCs w:val="40"/>
        </w:rPr>
      </w:pPr>
      <w:r>
        <w:rPr>
          <w:rFonts w:ascii="Arial Narrow" w:hAnsi="Arial Narrow"/>
          <w:i/>
          <w:sz w:val="40"/>
          <w:szCs w:val="40"/>
        </w:rPr>
        <w:t xml:space="preserve">Researching and </w:t>
      </w:r>
      <w:r w:rsidR="00C44B52" w:rsidRPr="006F7EFA">
        <w:rPr>
          <w:rFonts w:ascii="Arial Narrow" w:hAnsi="Arial Narrow"/>
          <w:i/>
          <w:sz w:val="40"/>
          <w:szCs w:val="40"/>
        </w:rPr>
        <w:t>Note-Taking</w:t>
      </w:r>
      <w:r w:rsidR="00C44B52" w:rsidRPr="006F7EFA">
        <w:rPr>
          <w:rFonts w:ascii="Arial Narrow" w:hAnsi="Arial Narrow"/>
          <w:sz w:val="40"/>
          <w:szCs w:val="40"/>
        </w:rPr>
        <w:br w:type="page"/>
      </w:r>
    </w:p>
    <w:p w:rsidR="00CB7209" w:rsidRDefault="00CB7209" w:rsidP="00CB7209">
      <w:pPr>
        <w:pBdr>
          <w:bottom w:val="single" w:sz="12" w:space="1" w:color="auto"/>
        </w:pBd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Research Resources</w:t>
      </w:r>
    </w:p>
    <w:p w:rsidR="00CB7209" w:rsidRDefault="00CB7209" w:rsidP="00CB7209">
      <w:pPr>
        <w:spacing w:after="0" w:line="240" w:lineRule="auto"/>
        <w:rPr>
          <w:rFonts w:ascii="Arial Narrow" w:hAnsi="Arial Narrow"/>
        </w:rPr>
      </w:pPr>
    </w:p>
    <w:p w:rsidR="00CB7209" w:rsidRDefault="00CB7209" w:rsidP="00CB7209">
      <w:pPr>
        <w:rPr>
          <w:rFonts w:ascii="Arial" w:hAnsi="Arial" w:cs="Arial"/>
        </w:rPr>
      </w:pPr>
    </w:p>
    <w:p w:rsidR="00CB7209" w:rsidRDefault="00CB7209" w:rsidP="00CB7209">
      <w:pPr>
        <w:pStyle w:val="ListParagraph"/>
        <w:rPr>
          <w:rFonts w:ascii="Arial Narrow" w:hAnsi="Arial Narrow" w:cs="Arial"/>
          <w:b/>
          <w:sz w:val="48"/>
          <w:szCs w:val="48"/>
        </w:rPr>
      </w:pPr>
      <w:r>
        <w:rPr>
          <w:rFonts w:ascii="Arial Narrow" w:hAnsi="Arial Narrow" w:cs="Arial"/>
          <w:sz w:val="48"/>
          <w:szCs w:val="48"/>
        </w:rPr>
        <w:t xml:space="preserve">-Avonworth High School library website: </w:t>
      </w:r>
      <w:hyperlink r:id="rId5" w:history="1">
        <w:r w:rsidRPr="00F3737B">
          <w:rPr>
            <w:rStyle w:val="Hyperlink"/>
            <w:rFonts w:ascii="Arial Narrow" w:hAnsi="Arial Narrow" w:cs="Arial"/>
            <w:b/>
            <w:sz w:val="48"/>
            <w:szCs w:val="48"/>
          </w:rPr>
          <w:t>www.asdlibraries.org</w:t>
        </w:r>
      </w:hyperlink>
    </w:p>
    <w:p w:rsidR="00CB7209" w:rsidRDefault="00CB7209" w:rsidP="00CB7209">
      <w:pPr>
        <w:pStyle w:val="ListParagraph"/>
        <w:rPr>
          <w:rFonts w:ascii="Arial Narrow" w:hAnsi="Arial Narrow" w:cs="Arial"/>
          <w:b/>
          <w:sz w:val="48"/>
          <w:szCs w:val="48"/>
        </w:rPr>
      </w:pPr>
    </w:p>
    <w:p w:rsidR="00CB7209" w:rsidRDefault="00CB7209" w:rsidP="00CB7209">
      <w:pPr>
        <w:pStyle w:val="ListParagraph"/>
        <w:rPr>
          <w:rFonts w:ascii="Arial Narrow" w:hAnsi="Arial Narrow" w:cs="Arial"/>
          <w:sz w:val="48"/>
          <w:szCs w:val="48"/>
        </w:rPr>
      </w:pPr>
      <w:r>
        <w:rPr>
          <w:rFonts w:ascii="Arial Narrow" w:hAnsi="Arial Narrow" w:cs="Arial"/>
          <w:sz w:val="48"/>
          <w:szCs w:val="48"/>
        </w:rPr>
        <w:t>-The New York Times online:</w:t>
      </w:r>
    </w:p>
    <w:p w:rsidR="00CB7209" w:rsidRPr="00FD7882" w:rsidRDefault="0011181E" w:rsidP="00CB7209">
      <w:pPr>
        <w:pStyle w:val="ListParagraph"/>
        <w:rPr>
          <w:rFonts w:ascii="Arial Narrow" w:hAnsi="Arial Narrow" w:cs="Arial"/>
          <w:b/>
          <w:sz w:val="48"/>
          <w:szCs w:val="48"/>
        </w:rPr>
      </w:pPr>
      <w:hyperlink r:id="rId6" w:history="1">
        <w:r w:rsidR="00CB7209" w:rsidRPr="00FD7882">
          <w:rPr>
            <w:rStyle w:val="Hyperlink"/>
            <w:rFonts w:ascii="Arial Narrow" w:hAnsi="Arial Narrow" w:cs="Arial"/>
            <w:b/>
            <w:sz w:val="48"/>
            <w:szCs w:val="48"/>
          </w:rPr>
          <w:t>www.nytimes.com/</w:t>
        </w:r>
      </w:hyperlink>
    </w:p>
    <w:p w:rsidR="00CB7209" w:rsidRPr="00FD7882" w:rsidRDefault="00CB7209" w:rsidP="00CB7209">
      <w:pPr>
        <w:pStyle w:val="ListParagraph"/>
        <w:rPr>
          <w:rFonts w:ascii="Arial Narrow" w:hAnsi="Arial Narrow" w:cs="Arial"/>
          <w:b/>
          <w:sz w:val="48"/>
          <w:szCs w:val="48"/>
        </w:rPr>
      </w:pPr>
    </w:p>
    <w:p w:rsidR="00CB7209" w:rsidRPr="00A4149C" w:rsidRDefault="00CB7209" w:rsidP="00CB7209">
      <w:pPr>
        <w:pStyle w:val="ListParagraph"/>
        <w:rPr>
          <w:rFonts w:ascii="Arial Narrow" w:hAnsi="Arial Narrow" w:cs="Arial"/>
          <w:sz w:val="48"/>
          <w:szCs w:val="48"/>
        </w:rPr>
      </w:pPr>
    </w:p>
    <w:p w:rsidR="00CB7209" w:rsidRDefault="00CB7209" w:rsidP="00CB7209">
      <w:pPr>
        <w:pStyle w:val="ListParagraph"/>
        <w:rPr>
          <w:rFonts w:ascii="Arial Narrow" w:hAnsi="Arial Narrow" w:cs="Arial"/>
          <w:sz w:val="48"/>
          <w:szCs w:val="48"/>
        </w:rPr>
      </w:pPr>
    </w:p>
    <w:p w:rsidR="00CB7209" w:rsidRPr="00C05C52" w:rsidRDefault="00CB7209" w:rsidP="00CB7209">
      <w:pPr>
        <w:pStyle w:val="ListParagraph"/>
        <w:jc w:val="center"/>
        <w:rPr>
          <w:rFonts w:ascii="Arial Narrow" w:hAnsi="Arial Narrow" w:cs="Arial"/>
          <w:b/>
          <w:sz w:val="48"/>
          <w:szCs w:val="48"/>
        </w:rPr>
      </w:pPr>
      <w:r w:rsidRPr="00C05C52">
        <w:rPr>
          <w:rFonts w:ascii="Arial Narrow" w:hAnsi="Arial Narrow" w:cs="Arial"/>
          <w:b/>
          <w:sz w:val="48"/>
          <w:szCs w:val="48"/>
        </w:rPr>
        <w:t>Psychology Resources:</w:t>
      </w:r>
    </w:p>
    <w:p w:rsidR="00CB7209" w:rsidRDefault="00CB7209" w:rsidP="00CB7209">
      <w:pPr>
        <w:pStyle w:val="ListParagraph"/>
        <w:rPr>
          <w:rFonts w:ascii="Arial Narrow" w:hAnsi="Arial Narrow" w:cs="Arial"/>
          <w:sz w:val="48"/>
          <w:szCs w:val="48"/>
        </w:rPr>
      </w:pPr>
    </w:p>
    <w:p w:rsidR="00CB7209" w:rsidRDefault="00CB7209" w:rsidP="00CB7209">
      <w:pPr>
        <w:pStyle w:val="ListParagraph"/>
        <w:rPr>
          <w:rFonts w:ascii="Arial Narrow" w:hAnsi="Arial Narrow" w:cs="Arial"/>
          <w:sz w:val="48"/>
          <w:szCs w:val="48"/>
        </w:rPr>
      </w:pPr>
      <w:r>
        <w:rPr>
          <w:rFonts w:ascii="Arial Narrow" w:hAnsi="Arial Narrow" w:cs="Arial"/>
          <w:sz w:val="48"/>
          <w:szCs w:val="48"/>
        </w:rPr>
        <w:t xml:space="preserve">-American Psychological Association: </w:t>
      </w:r>
    </w:p>
    <w:p w:rsidR="00CB7209" w:rsidRDefault="0011181E" w:rsidP="00CB7209">
      <w:pPr>
        <w:pStyle w:val="ListParagraph"/>
        <w:rPr>
          <w:rFonts w:ascii="Arial Narrow" w:hAnsi="Arial Narrow" w:cs="Arial"/>
          <w:sz w:val="48"/>
          <w:szCs w:val="48"/>
        </w:rPr>
      </w:pPr>
      <w:hyperlink r:id="rId7" w:history="1">
        <w:r w:rsidR="00CB7209" w:rsidRPr="00F3737B">
          <w:rPr>
            <w:rStyle w:val="Hyperlink"/>
            <w:rFonts w:ascii="Arial Narrow" w:hAnsi="Arial Narrow" w:cs="Arial"/>
            <w:sz w:val="48"/>
            <w:szCs w:val="48"/>
          </w:rPr>
          <w:t>www.apa.org</w:t>
        </w:r>
      </w:hyperlink>
    </w:p>
    <w:p w:rsidR="00CB7209" w:rsidRDefault="00CB7209" w:rsidP="00CB7209">
      <w:pPr>
        <w:pStyle w:val="ListParagraph"/>
        <w:rPr>
          <w:rFonts w:ascii="Arial Narrow" w:hAnsi="Arial Narrow" w:cs="Arial"/>
          <w:sz w:val="48"/>
          <w:szCs w:val="48"/>
        </w:rPr>
      </w:pPr>
    </w:p>
    <w:p w:rsidR="00CB7209" w:rsidRPr="00C05C52" w:rsidRDefault="00CB7209" w:rsidP="00CB7209">
      <w:pPr>
        <w:pStyle w:val="ListParagraph"/>
        <w:rPr>
          <w:rFonts w:ascii="Arial Narrow" w:hAnsi="Arial Narrow" w:cs="Arial"/>
          <w:b/>
          <w:sz w:val="48"/>
          <w:szCs w:val="48"/>
        </w:rPr>
      </w:pPr>
      <w:r>
        <w:rPr>
          <w:rFonts w:ascii="Arial Narrow" w:hAnsi="Arial Narrow" w:cs="Arial"/>
          <w:sz w:val="48"/>
          <w:szCs w:val="48"/>
        </w:rPr>
        <w:t xml:space="preserve">-National Institute of Mental Health: </w:t>
      </w:r>
      <w:hyperlink r:id="rId8" w:history="1">
        <w:r w:rsidRPr="00C05C52">
          <w:rPr>
            <w:rStyle w:val="Hyperlink"/>
            <w:rFonts w:ascii="Arial Narrow" w:hAnsi="Arial Narrow" w:cs="Arial"/>
            <w:b/>
            <w:sz w:val="48"/>
            <w:szCs w:val="48"/>
          </w:rPr>
          <w:t>http://www.nimh.nih.gov/index.shtml</w:t>
        </w:r>
      </w:hyperlink>
    </w:p>
    <w:p w:rsidR="00CB7209" w:rsidRDefault="00CB7209" w:rsidP="00CB7209">
      <w:pPr>
        <w:rPr>
          <w:rFonts w:ascii="Arial Narrow" w:hAnsi="Arial Narrow" w:cs="Arial"/>
          <w:sz w:val="48"/>
          <w:szCs w:val="48"/>
        </w:rPr>
      </w:pPr>
      <w:r>
        <w:rPr>
          <w:rFonts w:ascii="Arial Narrow" w:hAnsi="Arial Narrow" w:cs="Arial"/>
          <w:sz w:val="48"/>
          <w:szCs w:val="48"/>
        </w:rPr>
        <w:br w:type="page"/>
      </w:r>
    </w:p>
    <w:p w:rsidR="00CB7209" w:rsidRPr="00A4149C" w:rsidRDefault="00CB7209" w:rsidP="00CB7209">
      <w:pPr>
        <w:pStyle w:val="ListParagraph"/>
        <w:rPr>
          <w:rFonts w:ascii="Arial Narrow" w:hAnsi="Arial Narrow" w:cs="Arial"/>
          <w:sz w:val="48"/>
          <w:szCs w:val="48"/>
        </w:rPr>
      </w:pPr>
    </w:p>
    <w:p w:rsidR="00CB7209" w:rsidRPr="009152AE" w:rsidRDefault="00CB7209" w:rsidP="00CB7209">
      <w:pPr>
        <w:pStyle w:val="ListParagraph"/>
        <w:pBdr>
          <w:bottom w:val="single" w:sz="12" w:space="1" w:color="auto"/>
        </w:pBdr>
        <w:rPr>
          <w:rFonts w:ascii="Arial Narrow" w:hAnsi="Arial Narrow" w:cs="Arial"/>
        </w:rPr>
      </w:pPr>
      <w:r w:rsidRPr="009152AE">
        <w:rPr>
          <w:rFonts w:ascii="Arial Narrow" w:hAnsi="Arial Narrow" w:cs="Arial"/>
        </w:rPr>
        <w:t xml:space="preserve">Steps </w:t>
      </w:r>
      <w:r>
        <w:rPr>
          <w:rFonts w:ascii="Arial Narrow" w:hAnsi="Arial Narrow" w:cs="Arial"/>
        </w:rPr>
        <w:t>in</w:t>
      </w:r>
      <w:r w:rsidRPr="009152AE">
        <w:rPr>
          <w:rFonts w:ascii="Arial Narrow" w:hAnsi="Arial Narrow" w:cs="Arial"/>
        </w:rPr>
        <w:t xml:space="preserve"> the Research Process</w:t>
      </w:r>
    </w:p>
    <w:p w:rsidR="00CB7209" w:rsidRPr="009152AE" w:rsidRDefault="00CB7209" w:rsidP="00CB7209">
      <w:pPr>
        <w:pStyle w:val="ListParagraph"/>
        <w:rPr>
          <w:rFonts w:ascii="Arial Narrow" w:hAnsi="Arial Narrow" w:cs="Arial"/>
          <w:b/>
        </w:rPr>
      </w:pPr>
    </w:p>
    <w:p w:rsidR="00CB7209" w:rsidRPr="009152AE" w:rsidRDefault="00CB7209" w:rsidP="00CB7209">
      <w:pPr>
        <w:pStyle w:val="ListParagraph"/>
        <w:jc w:val="center"/>
        <w:rPr>
          <w:rFonts w:ascii="Arial Narrow" w:hAnsi="Arial Narrow" w:cs="Arial"/>
        </w:rPr>
      </w:pPr>
    </w:p>
    <w:p w:rsidR="00CB7209" w:rsidRPr="009152AE" w:rsidRDefault="00CB7209" w:rsidP="00CB7209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9152AE">
        <w:rPr>
          <w:rFonts w:ascii="Arial Narrow" w:hAnsi="Arial Narrow" w:cs="Arial"/>
          <w:sz w:val="24"/>
          <w:szCs w:val="24"/>
        </w:rPr>
        <w:t xml:space="preserve"> Keep a log (in this packet) to keep track of your source information.  </w:t>
      </w:r>
      <w:r w:rsidRPr="009152AE">
        <w:rPr>
          <w:rFonts w:ascii="Arial Narrow" w:hAnsi="Arial Narrow" w:cs="Arial"/>
          <w:b/>
          <w:sz w:val="24"/>
          <w:szCs w:val="24"/>
        </w:rPr>
        <w:t>Give each source a number.</w:t>
      </w:r>
    </w:p>
    <w:p w:rsidR="00CB7209" w:rsidRPr="009152AE" w:rsidRDefault="00CB7209" w:rsidP="00CB7209">
      <w:pPr>
        <w:pStyle w:val="ListParagraph"/>
        <w:spacing w:after="0" w:line="240" w:lineRule="auto"/>
        <w:ind w:left="1080"/>
        <w:rPr>
          <w:rFonts w:ascii="Arial Narrow" w:hAnsi="Arial Narrow" w:cs="Arial"/>
          <w:sz w:val="24"/>
          <w:szCs w:val="24"/>
        </w:rPr>
      </w:pPr>
    </w:p>
    <w:p w:rsidR="00CB7209" w:rsidRPr="009152AE" w:rsidRDefault="00CB7209" w:rsidP="00CB7209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9152AE">
        <w:rPr>
          <w:rFonts w:ascii="Arial Narrow" w:hAnsi="Arial Narrow" w:cs="Arial"/>
          <w:sz w:val="24"/>
          <w:szCs w:val="24"/>
        </w:rPr>
        <w:t xml:space="preserve"> </w:t>
      </w:r>
      <w:r w:rsidRPr="009152AE">
        <w:rPr>
          <w:rFonts w:ascii="Arial Narrow" w:hAnsi="Arial Narrow" w:cs="Arial"/>
          <w:b/>
          <w:sz w:val="24"/>
          <w:szCs w:val="24"/>
        </w:rPr>
        <w:t>Number</w:t>
      </w:r>
      <w:r w:rsidRPr="009152AE">
        <w:rPr>
          <w:rFonts w:ascii="Arial Narrow" w:hAnsi="Arial Narrow" w:cs="Arial"/>
          <w:sz w:val="24"/>
          <w:szCs w:val="24"/>
        </w:rPr>
        <w:t xml:space="preserve"> your </w:t>
      </w:r>
      <w:r w:rsidRPr="009152AE">
        <w:rPr>
          <w:rFonts w:ascii="Arial Narrow" w:hAnsi="Arial Narrow" w:cs="Arial"/>
          <w:b/>
          <w:sz w:val="24"/>
          <w:szCs w:val="24"/>
        </w:rPr>
        <w:t>note cards</w:t>
      </w:r>
      <w:r w:rsidRPr="009152AE">
        <w:rPr>
          <w:rFonts w:ascii="Arial Narrow" w:hAnsi="Arial Narrow" w:cs="Arial"/>
          <w:sz w:val="24"/>
          <w:szCs w:val="24"/>
        </w:rPr>
        <w:t xml:space="preserve"> to match the </w:t>
      </w:r>
      <w:r w:rsidRPr="009152AE">
        <w:rPr>
          <w:rFonts w:ascii="Arial Narrow" w:hAnsi="Arial Narrow" w:cs="Arial"/>
          <w:b/>
          <w:sz w:val="24"/>
          <w:szCs w:val="24"/>
        </w:rPr>
        <w:t>number of the source.</w:t>
      </w:r>
    </w:p>
    <w:p w:rsidR="00CB7209" w:rsidRPr="009152AE" w:rsidRDefault="00CB7209" w:rsidP="00CB7209">
      <w:pPr>
        <w:pStyle w:val="ListParagraph"/>
        <w:rPr>
          <w:rFonts w:ascii="Arial Narrow" w:hAnsi="Arial Narrow" w:cs="Arial"/>
          <w:sz w:val="24"/>
          <w:szCs w:val="24"/>
        </w:rPr>
      </w:pPr>
    </w:p>
    <w:p w:rsidR="00CB7209" w:rsidRPr="009152AE" w:rsidRDefault="00CB7209" w:rsidP="00CB7209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9152AE">
        <w:rPr>
          <w:rFonts w:ascii="Arial Narrow" w:hAnsi="Arial Narrow" w:cs="Arial"/>
          <w:sz w:val="24"/>
          <w:szCs w:val="24"/>
        </w:rPr>
        <w:t xml:space="preserve">Put a </w:t>
      </w:r>
      <w:r w:rsidRPr="009152AE">
        <w:rPr>
          <w:rFonts w:ascii="Arial Narrow" w:hAnsi="Arial Narrow" w:cs="Arial"/>
          <w:b/>
          <w:sz w:val="24"/>
          <w:szCs w:val="24"/>
        </w:rPr>
        <w:t>heading on each note card</w:t>
      </w:r>
      <w:r w:rsidRPr="009152AE">
        <w:rPr>
          <w:rFonts w:ascii="Arial Narrow" w:hAnsi="Arial Narrow" w:cs="Arial"/>
          <w:sz w:val="24"/>
          <w:szCs w:val="24"/>
        </w:rPr>
        <w:t xml:space="preserve"> that tells what kind of info is on the note card.</w:t>
      </w:r>
    </w:p>
    <w:p w:rsidR="00CB7209" w:rsidRPr="009152AE" w:rsidRDefault="00CB7209" w:rsidP="00CB7209">
      <w:pPr>
        <w:pStyle w:val="ListParagraph"/>
        <w:rPr>
          <w:rFonts w:ascii="Arial Narrow" w:hAnsi="Arial Narrow" w:cs="Arial"/>
          <w:sz w:val="24"/>
          <w:szCs w:val="24"/>
        </w:rPr>
      </w:pPr>
    </w:p>
    <w:p w:rsidR="00CB7209" w:rsidRPr="009152AE" w:rsidRDefault="00CB7209" w:rsidP="00CB7209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 w:cs="Arial"/>
          <w:b/>
          <w:i/>
          <w:sz w:val="24"/>
          <w:szCs w:val="24"/>
        </w:rPr>
      </w:pPr>
      <w:r w:rsidRPr="009152AE">
        <w:rPr>
          <w:rFonts w:ascii="Arial Narrow" w:hAnsi="Arial Narrow" w:cs="Arial"/>
          <w:b/>
          <w:sz w:val="24"/>
          <w:szCs w:val="24"/>
        </w:rPr>
        <w:t>Limit</w:t>
      </w:r>
      <w:r w:rsidRPr="009152AE">
        <w:rPr>
          <w:rFonts w:ascii="Arial Narrow" w:hAnsi="Arial Narrow" w:cs="Arial"/>
          <w:sz w:val="24"/>
          <w:szCs w:val="24"/>
        </w:rPr>
        <w:t xml:space="preserve"> the amount of info on each note card.  </w:t>
      </w:r>
      <w:r w:rsidRPr="009152AE">
        <w:rPr>
          <w:rFonts w:ascii="Arial Narrow" w:hAnsi="Arial Narrow" w:cs="Arial"/>
          <w:b/>
          <w:sz w:val="24"/>
          <w:szCs w:val="24"/>
        </w:rPr>
        <w:t>Do not just copy info</w:t>
      </w:r>
      <w:r w:rsidRPr="009152AE">
        <w:rPr>
          <w:rFonts w:ascii="Arial Narrow" w:hAnsi="Arial Narrow" w:cs="Arial"/>
          <w:sz w:val="24"/>
          <w:szCs w:val="24"/>
        </w:rPr>
        <w:t xml:space="preserve">.  Read it, digest it, and then put it into your own words.  </w:t>
      </w:r>
      <w:r w:rsidRPr="009152AE">
        <w:rPr>
          <w:rFonts w:ascii="Arial Narrow" w:hAnsi="Arial Narrow" w:cs="Arial"/>
          <w:b/>
          <w:i/>
          <w:sz w:val="24"/>
          <w:szCs w:val="24"/>
        </w:rPr>
        <w:t>This is where and how you prevent plagiarism!</w:t>
      </w:r>
    </w:p>
    <w:p w:rsidR="00CB7209" w:rsidRPr="009152AE" w:rsidRDefault="00CB7209" w:rsidP="00CB7209">
      <w:pPr>
        <w:pStyle w:val="ListParagraph"/>
        <w:rPr>
          <w:rFonts w:ascii="Arial Narrow" w:hAnsi="Arial Narrow" w:cs="Arial"/>
          <w:b/>
          <w:sz w:val="24"/>
          <w:szCs w:val="24"/>
        </w:rPr>
      </w:pPr>
    </w:p>
    <w:p w:rsidR="00CB7209" w:rsidRPr="009152AE" w:rsidRDefault="00CB7209" w:rsidP="00CB7209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9152AE">
        <w:rPr>
          <w:rFonts w:ascii="Arial Narrow" w:hAnsi="Arial Narrow" w:cs="Arial"/>
          <w:b/>
          <w:sz w:val="24"/>
          <w:szCs w:val="24"/>
        </w:rPr>
        <w:t xml:space="preserve">Note cards will be evaluated and graded!  </w:t>
      </w:r>
    </w:p>
    <w:p w:rsidR="00CB7209" w:rsidRPr="009152AE" w:rsidRDefault="00CB7209" w:rsidP="00CB7209">
      <w:pPr>
        <w:pStyle w:val="ListParagraph"/>
        <w:spacing w:after="0" w:line="240" w:lineRule="auto"/>
        <w:ind w:left="1080"/>
        <w:rPr>
          <w:rFonts w:ascii="Arial Narrow" w:hAnsi="Arial Narrow" w:cs="Arial"/>
          <w:sz w:val="24"/>
          <w:szCs w:val="24"/>
        </w:rPr>
      </w:pPr>
    </w:p>
    <w:p w:rsidR="00CB7209" w:rsidRPr="009152AE" w:rsidRDefault="00CB7209" w:rsidP="00CB7209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9152AE">
        <w:rPr>
          <w:rFonts w:ascii="Arial Narrow" w:hAnsi="Arial Narrow" w:cs="Arial"/>
          <w:sz w:val="24"/>
          <w:szCs w:val="24"/>
        </w:rPr>
        <w:t xml:space="preserve">Initial </w:t>
      </w:r>
      <w:proofErr w:type="spellStart"/>
      <w:r w:rsidRPr="009152AE">
        <w:rPr>
          <w:rFonts w:ascii="Arial Narrow" w:hAnsi="Arial Narrow" w:cs="Arial"/>
          <w:sz w:val="24"/>
          <w:szCs w:val="24"/>
        </w:rPr>
        <w:t>notecard</w:t>
      </w:r>
      <w:proofErr w:type="spellEnd"/>
      <w:r w:rsidRPr="009152AE">
        <w:rPr>
          <w:rFonts w:ascii="Arial Narrow" w:hAnsi="Arial Narrow" w:cs="Arial"/>
          <w:sz w:val="24"/>
          <w:szCs w:val="24"/>
        </w:rPr>
        <w:t xml:space="preserve"> check: Monday, 26 April</w:t>
      </w:r>
    </w:p>
    <w:p w:rsidR="00CB7209" w:rsidRPr="009152AE" w:rsidRDefault="00CB7209" w:rsidP="00CB7209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9152AE">
        <w:rPr>
          <w:rFonts w:ascii="Arial Narrow" w:hAnsi="Arial Narrow" w:cs="Arial"/>
          <w:sz w:val="24"/>
          <w:szCs w:val="24"/>
        </w:rPr>
        <w:t xml:space="preserve">Final </w:t>
      </w:r>
      <w:proofErr w:type="spellStart"/>
      <w:r w:rsidRPr="009152AE">
        <w:rPr>
          <w:rFonts w:ascii="Arial Narrow" w:hAnsi="Arial Narrow" w:cs="Arial"/>
          <w:sz w:val="24"/>
          <w:szCs w:val="24"/>
        </w:rPr>
        <w:t>notecard</w:t>
      </w:r>
      <w:proofErr w:type="spellEnd"/>
      <w:r w:rsidRPr="009152AE">
        <w:rPr>
          <w:rFonts w:ascii="Arial Narrow" w:hAnsi="Arial Narrow" w:cs="Arial"/>
          <w:sz w:val="24"/>
          <w:szCs w:val="24"/>
        </w:rPr>
        <w:t xml:space="preserve"> check: Friday, 30 April</w:t>
      </w:r>
    </w:p>
    <w:p w:rsidR="00FB0172" w:rsidRDefault="00FB0172" w:rsidP="00CB7209"/>
    <w:p w:rsidR="00CB7209" w:rsidRDefault="00CB7209" w:rsidP="00CB7209"/>
    <w:p w:rsidR="00CB7209" w:rsidRPr="009152AE" w:rsidRDefault="00CB7209" w:rsidP="00CB7209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Sample Note Card</w:t>
      </w:r>
    </w:p>
    <w:p w:rsidR="00CB7209" w:rsidRDefault="00CB7209" w:rsidP="00CB7209"/>
    <w:p w:rsidR="00CE598E" w:rsidRDefault="0011181E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6.25pt;margin-top:22.8pt;width:427.5pt;height:199.5pt;z-index:251658240">
            <v:textbox>
              <w:txbxContent>
                <w:p w:rsidR="00FB0172" w:rsidRDefault="00FB0172" w:rsidP="00CE598E">
                  <w:pPr>
                    <w:jc w:val="right"/>
                  </w:pPr>
                  <w:r w:rsidRPr="005C280B">
                    <w:rPr>
                      <w:rFonts w:ascii="Arial Narrow" w:hAnsi="Arial Narrow"/>
                    </w:rPr>
                    <w:t xml:space="preserve">Heading         </w:t>
                  </w:r>
                  <w:r>
                    <w:t xml:space="preserve">                                                  1 </w:t>
                  </w:r>
                </w:p>
                <w:p w:rsidR="00FB0172" w:rsidRDefault="00FB0172" w:rsidP="00CE598E">
                  <w:pPr>
                    <w:jc w:val="right"/>
                  </w:pPr>
                </w:p>
                <w:p w:rsidR="00FB0172" w:rsidRPr="009A1DEF" w:rsidRDefault="00FB0172" w:rsidP="00CE598E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9A1DEF">
                    <w:rPr>
                      <w:rFonts w:ascii="Arial Narrow" w:hAnsi="Arial Narrow"/>
                    </w:rPr>
                    <w:t>Notes go here.</w:t>
                  </w:r>
                </w:p>
                <w:p w:rsidR="00FB0172" w:rsidRPr="009A1DEF" w:rsidRDefault="00FB0172" w:rsidP="00CE598E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9A1DEF">
                    <w:rPr>
                      <w:rFonts w:ascii="Arial Narrow" w:hAnsi="Arial Narrow"/>
                    </w:rPr>
                    <w:t>Abbreviate and make lists.</w:t>
                  </w:r>
                </w:p>
                <w:p w:rsidR="00FB0172" w:rsidRPr="009A1DEF" w:rsidRDefault="00FB0172" w:rsidP="00CE598E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9A1DEF">
                    <w:rPr>
                      <w:rFonts w:ascii="Arial Narrow" w:hAnsi="Arial Narrow"/>
                    </w:rPr>
                    <w:t>No full sentences.</w:t>
                  </w:r>
                </w:p>
                <w:p w:rsidR="00FB0172" w:rsidRPr="009A1DEF" w:rsidRDefault="00FB0172" w:rsidP="00CE598E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9A1DEF">
                    <w:rPr>
                      <w:rFonts w:ascii="Arial Narrow" w:hAnsi="Arial Narrow"/>
                    </w:rPr>
                    <w:t>Keep similar info on each card.</w:t>
                  </w:r>
                </w:p>
                <w:p w:rsidR="00FB0172" w:rsidRPr="009A1DEF" w:rsidRDefault="00FB0172" w:rsidP="00CE598E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Arial Narrow" w:hAnsi="Arial Narrow"/>
                    </w:rPr>
                  </w:pPr>
                  <w:r w:rsidRPr="009A1DEF">
                    <w:rPr>
                      <w:rFonts w:ascii="Arial Narrow" w:hAnsi="Arial Narrow"/>
                    </w:rPr>
                    <w:t>Make sure the number in the upper right-hand corner matches the source card number.</w:t>
                  </w:r>
                </w:p>
                <w:p w:rsidR="00FB0172" w:rsidRPr="009A1DEF" w:rsidRDefault="00FB0172" w:rsidP="00CE598E">
                  <w:pPr>
                    <w:rPr>
                      <w:rFonts w:ascii="Arial Narrow" w:hAnsi="Arial Narrow"/>
                    </w:rPr>
                  </w:pPr>
                </w:p>
                <w:p w:rsidR="00FB0172" w:rsidRDefault="00FB0172" w:rsidP="00CE598E"/>
                <w:p w:rsidR="00FB0172" w:rsidRDefault="00FB0172" w:rsidP="00CE598E">
                  <w:pPr>
                    <w:jc w:val="right"/>
                    <w:rPr>
                      <w:rFonts w:ascii="Arial Narrow" w:hAnsi="Arial Narrow"/>
                    </w:rPr>
                  </w:pPr>
                  <w:r w:rsidRPr="00EF21F5">
                    <w:rPr>
                      <w:rFonts w:ascii="Arial Narrow" w:hAnsi="Arial Narrow"/>
                    </w:rPr>
                    <w:t>Page number goes here</w:t>
                  </w:r>
                </w:p>
                <w:p w:rsidR="00FB0172" w:rsidRDefault="00FB0172" w:rsidP="00CE598E">
                  <w:pPr>
                    <w:jc w:val="right"/>
                    <w:rPr>
                      <w:rFonts w:ascii="Arial Narrow" w:hAnsi="Arial Narrow"/>
                    </w:rPr>
                  </w:pPr>
                </w:p>
                <w:p w:rsidR="00FB0172" w:rsidRDefault="00FB0172" w:rsidP="00CE598E">
                  <w:pPr>
                    <w:jc w:val="right"/>
                    <w:rPr>
                      <w:rFonts w:ascii="Arial Narrow" w:hAnsi="Arial Narrow"/>
                    </w:rPr>
                  </w:pPr>
                </w:p>
                <w:p w:rsidR="00FB0172" w:rsidRDefault="00FB0172" w:rsidP="00CE598E">
                  <w:pPr>
                    <w:jc w:val="right"/>
                    <w:rPr>
                      <w:rFonts w:ascii="Arial Narrow" w:hAnsi="Arial Narrow"/>
                    </w:rPr>
                  </w:pPr>
                </w:p>
                <w:p w:rsidR="00FB0172" w:rsidRDefault="00FB0172" w:rsidP="00CE598E">
                  <w:pPr>
                    <w:jc w:val="right"/>
                    <w:rPr>
                      <w:rFonts w:ascii="Arial Narrow" w:hAnsi="Arial Narrow"/>
                    </w:rPr>
                  </w:pPr>
                </w:p>
                <w:p w:rsidR="00FB0172" w:rsidRDefault="00FB0172" w:rsidP="00CE598E">
                  <w:pPr>
                    <w:jc w:val="right"/>
                    <w:rPr>
                      <w:rFonts w:ascii="Arial Narrow" w:hAnsi="Arial Narrow"/>
                    </w:rPr>
                  </w:pPr>
                </w:p>
                <w:p w:rsidR="00FB0172" w:rsidRDefault="00FB0172" w:rsidP="00CE598E">
                  <w:pPr>
                    <w:jc w:val="right"/>
                    <w:rPr>
                      <w:rFonts w:ascii="Arial Narrow" w:hAnsi="Arial Narrow"/>
                    </w:rPr>
                  </w:pPr>
                </w:p>
                <w:p w:rsidR="00FB0172" w:rsidRDefault="00FB0172" w:rsidP="00CE598E">
                  <w:pPr>
                    <w:jc w:val="right"/>
                    <w:rPr>
                      <w:rFonts w:ascii="Arial Narrow" w:hAnsi="Arial Narrow"/>
                    </w:rPr>
                  </w:pPr>
                </w:p>
                <w:p w:rsidR="00FB0172" w:rsidRDefault="00FB0172" w:rsidP="00CE598E">
                  <w:pPr>
                    <w:jc w:val="right"/>
                    <w:rPr>
                      <w:rFonts w:ascii="Arial Narrow" w:hAnsi="Arial Narrow"/>
                    </w:rPr>
                  </w:pPr>
                </w:p>
                <w:p w:rsidR="00FB0172" w:rsidRDefault="00FB0172" w:rsidP="00CE598E">
                  <w:pPr>
                    <w:jc w:val="right"/>
                    <w:rPr>
                      <w:rFonts w:ascii="Arial Narrow" w:hAnsi="Arial Narrow"/>
                    </w:rPr>
                  </w:pPr>
                </w:p>
                <w:p w:rsidR="00FB0172" w:rsidRDefault="00FB0172" w:rsidP="00CE598E">
                  <w:pPr>
                    <w:jc w:val="right"/>
                    <w:rPr>
                      <w:rFonts w:ascii="Arial Narrow" w:hAnsi="Arial Narrow"/>
                    </w:rPr>
                  </w:pPr>
                </w:p>
                <w:p w:rsidR="00FB0172" w:rsidRDefault="00FB0172" w:rsidP="00CE598E">
                  <w:pPr>
                    <w:jc w:val="right"/>
                    <w:rPr>
                      <w:rFonts w:ascii="Arial Narrow" w:hAnsi="Arial Narrow"/>
                    </w:rPr>
                  </w:pPr>
                </w:p>
                <w:p w:rsidR="00FB0172" w:rsidRDefault="00FB0172" w:rsidP="00CE598E">
                  <w:pPr>
                    <w:jc w:val="right"/>
                    <w:rPr>
                      <w:rFonts w:ascii="Arial Narrow" w:hAnsi="Arial Narrow"/>
                    </w:rPr>
                  </w:pPr>
                </w:p>
                <w:p w:rsidR="00FB0172" w:rsidRDefault="00FB0172" w:rsidP="00CE598E">
                  <w:pPr>
                    <w:jc w:val="right"/>
                    <w:rPr>
                      <w:rFonts w:ascii="Arial Narrow" w:hAnsi="Arial Narrow"/>
                    </w:rPr>
                  </w:pPr>
                </w:p>
                <w:p w:rsidR="00FB0172" w:rsidRDefault="00FB0172" w:rsidP="00CE598E">
                  <w:pPr>
                    <w:jc w:val="right"/>
                    <w:rPr>
                      <w:rFonts w:ascii="Arial Narrow" w:hAnsi="Arial Narrow"/>
                    </w:rPr>
                  </w:pPr>
                </w:p>
                <w:p w:rsidR="00FB0172" w:rsidRPr="00EF21F5" w:rsidRDefault="00FB0172" w:rsidP="00CE598E">
                  <w:pPr>
                    <w:jc w:val="right"/>
                    <w:rPr>
                      <w:rFonts w:ascii="Arial Narrow" w:hAnsi="Arial Narrow"/>
                    </w:rPr>
                  </w:pPr>
                </w:p>
                <w:p w:rsidR="00FB0172" w:rsidRDefault="00FB0172" w:rsidP="00CE598E">
                  <w:pPr>
                    <w:jc w:val="right"/>
                  </w:pPr>
                </w:p>
                <w:p w:rsidR="00FB0172" w:rsidRDefault="00FB0172" w:rsidP="00CE598E"/>
                <w:p w:rsidR="00FB0172" w:rsidRDefault="00FB0172" w:rsidP="00CE598E">
                  <w:pPr>
                    <w:jc w:val="right"/>
                  </w:pPr>
                  <w:r>
                    <w:t>Page number goes here</w:t>
                  </w:r>
                </w:p>
                <w:p w:rsidR="00FB0172" w:rsidRDefault="00FB0172" w:rsidP="00CE598E">
                  <w:pPr>
                    <w:jc w:val="right"/>
                  </w:pPr>
                </w:p>
                <w:p w:rsidR="00FB0172" w:rsidRDefault="00FB0172" w:rsidP="00CE598E"/>
                <w:p w:rsidR="00FB0172" w:rsidRDefault="00FB0172" w:rsidP="00CE598E"/>
              </w:txbxContent>
            </v:textbox>
          </v:shape>
        </w:pict>
      </w:r>
      <w:r w:rsidR="00CE598E">
        <w:rPr>
          <w:rFonts w:ascii="Arial Narrow" w:hAnsi="Arial Narrow"/>
          <w:b/>
          <w:sz w:val="24"/>
          <w:szCs w:val="24"/>
        </w:rPr>
        <w:br w:type="page"/>
      </w:r>
    </w:p>
    <w:p w:rsidR="00CE598E" w:rsidRDefault="00AE6764" w:rsidP="00CE598E">
      <w:pPr>
        <w:pBdr>
          <w:bottom w:val="single" w:sz="12" w:space="1" w:color="auto"/>
        </w:pBd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>Wo</w:t>
      </w:r>
      <w:r w:rsidR="00CE598E" w:rsidRPr="00485B0F">
        <w:rPr>
          <w:rFonts w:ascii="Arial Narrow" w:hAnsi="Arial Narrow"/>
          <w:b/>
          <w:sz w:val="24"/>
          <w:szCs w:val="24"/>
        </w:rPr>
        <w:t>rks Cited</w:t>
      </w:r>
      <w:r>
        <w:rPr>
          <w:rFonts w:ascii="Arial Narrow" w:hAnsi="Arial Narrow"/>
          <w:b/>
          <w:sz w:val="24"/>
          <w:szCs w:val="24"/>
        </w:rPr>
        <w:t>:</w:t>
      </w:r>
      <w:r w:rsidR="00CE598E" w:rsidRPr="00485B0F">
        <w:rPr>
          <w:rFonts w:ascii="Arial Narrow" w:hAnsi="Arial Narrow"/>
          <w:b/>
          <w:sz w:val="24"/>
          <w:szCs w:val="24"/>
        </w:rPr>
        <w:t xml:space="preserve"> MLA Formatting Information</w:t>
      </w:r>
    </w:p>
    <w:p w:rsidR="00CE598E" w:rsidRPr="00485B0F" w:rsidRDefault="00CE598E" w:rsidP="00CE598E">
      <w:pPr>
        <w:rPr>
          <w:rFonts w:ascii="Arial Narrow" w:hAnsi="Arial Narrow"/>
          <w:b/>
          <w:sz w:val="24"/>
          <w:szCs w:val="24"/>
        </w:rPr>
      </w:pPr>
      <w:r w:rsidRPr="00485B0F">
        <w:rPr>
          <w:rFonts w:ascii="Arial Narrow" w:hAnsi="Arial Narrow"/>
          <w:b/>
          <w:sz w:val="24"/>
          <w:szCs w:val="24"/>
        </w:rPr>
        <w:t>Electronic Sources</w:t>
      </w:r>
    </w:p>
    <w:p w:rsidR="00CE598E" w:rsidRDefault="00CE598E" w:rsidP="00CE598E">
      <w:pPr>
        <w:spacing w:line="480" w:lineRule="auto"/>
        <w:ind w:left="720" w:hanging="720"/>
        <w:rPr>
          <w:rFonts w:ascii="Arial Narrow" w:hAnsi="Arial Narrow"/>
          <w:sz w:val="24"/>
          <w:szCs w:val="24"/>
        </w:rPr>
      </w:pPr>
      <w:proofErr w:type="gramStart"/>
      <w:r w:rsidRPr="00485B0F">
        <w:rPr>
          <w:rFonts w:ascii="Arial Narrow" w:hAnsi="Arial Narrow"/>
          <w:sz w:val="24"/>
          <w:szCs w:val="24"/>
        </w:rPr>
        <w:t>Author’s last name, first name.</w:t>
      </w:r>
      <w:proofErr w:type="gramEnd"/>
      <w:r w:rsidRPr="00485B0F">
        <w:rPr>
          <w:rFonts w:ascii="Arial Narrow" w:hAnsi="Arial Narrow"/>
          <w:sz w:val="24"/>
          <w:szCs w:val="24"/>
        </w:rPr>
        <w:t xml:space="preserve">  </w:t>
      </w:r>
      <w:proofErr w:type="gramStart"/>
      <w:r w:rsidRPr="00485B0F">
        <w:rPr>
          <w:rFonts w:ascii="Arial Narrow" w:hAnsi="Arial Narrow"/>
          <w:sz w:val="24"/>
          <w:szCs w:val="24"/>
        </w:rPr>
        <w:t xml:space="preserve">“Article title” or </w:t>
      </w:r>
      <w:r w:rsidRPr="00485B0F">
        <w:rPr>
          <w:rFonts w:ascii="Arial Narrow" w:hAnsi="Arial Narrow"/>
          <w:i/>
          <w:sz w:val="24"/>
          <w:szCs w:val="24"/>
          <w:u w:val="single"/>
        </w:rPr>
        <w:t>Book title</w:t>
      </w:r>
      <w:r w:rsidRPr="00485B0F">
        <w:rPr>
          <w:rFonts w:ascii="Arial Narrow" w:hAnsi="Arial Narrow"/>
          <w:sz w:val="24"/>
          <w:szCs w:val="24"/>
        </w:rPr>
        <w:t>.</w:t>
      </w:r>
      <w:proofErr w:type="gramEnd"/>
      <w:r w:rsidRPr="00485B0F">
        <w:rPr>
          <w:rFonts w:ascii="Arial Narrow" w:hAnsi="Arial Narrow"/>
          <w:sz w:val="24"/>
          <w:szCs w:val="24"/>
        </w:rPr>
        <w:t xml:space="preserve">  </w:t>
      </w:r>
      <w:proofErr w:type="gramStart"/>
      <w:r w:rsidRPr="00485B0F">
        <w:rPr>
          <w:rFonts w:ascii="Arial Narrow" w:hAnsi="Arial Narrow"/>
          <w:i/>
          <w:sz w:val="24"/>
          <w:szCs w:val="24"/>
        </w:rPr>
        <w:t>Title of overall web site</w:t>
      </w:r>
      <w:r w:rsidRPr="00485B0F">
        <w:rPr>
          <w:rFonts w:ascii="Arial Narrow" w:hAnsi="Arial Narrow"/>
          <w:sz w:val="24"/>
          <w:szCs w:val="24"/>
        </w:rPr>
        <w:t>.</w:t>
      </w:r>
      <w:proofErr w:type="gramEnd"/>
      <w:r w:rsidRPr="00485B0F">
        <w:rPr>
          <w:rFonts w:ascii="Arial Narrow" w:hAnsi="Arial Narrow"/>
          <w:sz w:val="24"/>
          <w:szCs w:val="24"/>
        </w:rPr>
        <w:t xml:space="preserve">  Publisher or sponsor of site; if not available, use </w:t>
      </w:r>
      <w:proofErr w:type="spellStart"/>
      <w:r w:rsidRPr="00485B0F">
        <w:rPr>
          <w:rFonts w:ascii="Arial Narrow" w:hAnsi="Arial Narrow"/>
          <w:sz w:val="24"/>
          <w:szCs w:val="24"/>
        </w:rPr>
        <w:t>N.p</w:t>
      </w:r>
      <w:proofErr w:type="spellEnd"/>
      <w:r w:rsidRPr="00485B0F">
        <w:rPr>
          <w:rFonts w:ascii="Arial Narrow" w:hAnsi="Arial Narrow"/>
          <w:sz w:val="24"/>
          <w:szCs w:val="24"/>
        </w:rPr>
        <w:t xml:space="preserve">.  Date of publication; if nothing is available, use </w:t>
      </w:r>
      <w:proofErr w:type="spellStart"/>
      <w:r w:rsidRPr="00485B0F">
        <w:rPr>
          <w:rFonts w:ascii="Arial Narrow" w:hAnsi="Arial Narrow"/>
          <w:sz w:val="24"/>
          <w:szCs w:val="24"/>
        </w:rPr>
        <w:t>n.d</w:t>
      </w:r>
      <w:proofErr w:type="spellEnd"/>
      <w:r w:rsidRPr="00485B0F">
        <w:rPr>
          <w:rFonts w:ascii="Arial Narrow" w:hAnsi="Arial Narrow"/>
          <w:sz w:val="24"/>
          <w:szCs w:val="24"/>
        </w:rPr>
        <w:t xml:space="preserve">.  </w:t>
      </w:r>
      <w:proofErr w:type="gramStart"/>
      <w:r w:rsidRPr="00485B0F">
        <w:rPr>
          <w:rFonts w:ascii="Arial Narrow" w:hAnsi="Arial Narrow"/>
          <w:sz w:val="24"/>
          <w:szCs w:val="24"/>
        </w:rPr>
        <w:t>Web.</w:t>
      </w:r>
      <w:proofErr w:type="gramEnd"/>
      <w:r w:rsidRPr="00485B0F">
        <w:rPr>
          <w:rFonts w:ascii="Arial Narrow" w:hAnsi="Arial Narrow"/>
          <w:sz w:val="24"/>
          <w:szCs w:val="24"/>
        </w:rPr>
        <w:t xml:space="preserve">  Date of access.    </w:t>
      </w:r>
      <w:proofErr w:type="gramStart"/>
      <w:r w:rsidRPr="00485B0F">
        <w:rPr>
          <w:rFonts w:ascii="Arial Narrow" w:hAnsi="Arial Narrow"/>
          <w:sz w:val="24"/>
          <w:szCs w:val="24"/>
        </w:rPr>
        <w:t>&lt;URL&gt;.</w:t>
      </w:r>
      <w:proofErr w:type="gramEnd"/>
    </w:p>
    <w:p w:rsidR="00CE598E" w:rsidRDefault="00CE598E" w:rsidP="00CE598E">
      <w:pPr>
        <w:pBdr>
          <w:bottom w:val="single" w:sz="12" w:space="1" w:color="auto"/>
        </w:pBdr>
        <w:spacing w:line="480" w:lineRule="auto"/>
        <w:ind w:left="720" w:hanging="720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West, Peter. “Parents Aren’t Only Ones Who Feel Stress of Unemployment.” </w:t>
      </w:r>
      <w:proofErr w:type="gramStart"/>
      <w:r>
        <w:rPr>
          <w:rFonts w:ascii="Arial Narrow" w:hAnsi="Arial Narrow"/>
          <w:i/>
          <w:sz w:val="24"/>
          <w:szCs w:val="24"/>
        </w:rPr>
        <w:t>Family Health.</w:t>
      </w:r>
      <w:proofErr w:type="gramEnd"/>
      <w:r>
        <w:rPr>
          <w:rFonts w:ascii="Arial Narrow" w:hAnsi="Arial Narrow"/>
          <w:i/>
          <w:sz w:val="24"/>
          <w:szCs w:val="24"/>
        </w:rPr>
        <w:t xml:space="preserve"> </w:t>
      </w:r>
      <w:proofErr w:type="gramStart"/>
      <w:r w:rsidRPr="00BF74DA">
        <w:rPr>
          <w:rFonts w:ascii="Arial Narrow" w:hAnsi="Arial Narrow"/>
          <w:sz w:val="24"/>
          <w:szCs w:val="24"/>
        </w:rPr>
        <w:t>U.S. News and World Report</w:t>
      </w:r>
      <w:r>
        <w:rPr>
          <w:rFonts w:ascii="Arial Narrow" w:hAnsi="Arial Narrow"/>
          <w:sz w:val="24"/>
          <w:szCs w:val="24"/>
        </w:rPr>
        <w:t>.</w:t>
      </w:r>
      <w:proofErr w:type="gramEnd"/>
      <w:r>
        <w:rPr>
          <w:rFonts w:ascii="Arial Narrow" w:hAnsi="Arial Narrow"/>
          <w:sz w:val="24"/>
          <w:szCs w:val="24"/>
        </w:rPr>
        <w:t xml:space="preserve"> 25 March 2010. </w:t>
      </w:r>
      <w:proofErr w:type="gramStart"/>
      <w:r>
        <w:rPr>
          <w:rFonts w:ascii="Arial Narrow" w:hAnsi="Arial Narrow"/>
          <w:sz w:val="24"/>
          <w:szCs w:val="24"/>
        </w:rPr>
        <w:t>Web.</w:t>
      </w:r>
      <w:proofErr w:type="gramEnd"/>
      <w:r>
        <w:rPr>
          <w:rFonts w:ascii="Arial Narrow" w:hAnsi="Arial Narrow"/>
          <w:sz w:val="24"/>
          <w:szCs w:val="24"/>
        </w:rPr>
        <w:t xml:space="preserve"> 8 April 2010. &lt;</w:t>
      </w:r>
      <w:r w:rsidRPr="00BF74DA">
        <w:rPr>
          <w:rFonts w:ascii="Arial Narrow" w:hAnsi="Arial Narrow"/>
          <w:sz w:val="24"/>
          <w:szCs w:val="24"/>
        </w:rPr>
        <w:t>http://www.usnews.com/health/family-health/brain-and-behavior/articles/2010/03/25/parents-arent-only-ones-who-feel-stress-of-unemployment.html</w:t>
      </w:r>
      <w:r>
        <w:rPr>
          <w:rFonts w:ascii="Arial Narrow" w:hAnsi="Arial Narrow"/>
          <w:sz w:val="24"/>
          <w:szCs w:val="24"/>
        </w:rPr>
        <w:t>&gt;.</w:t>
      </w:r>
    </w:p>
    <w:p w:rsidR="00AE6764" w:rsidRDefault="00CE598E" w:rsidP="00AE6764">
      <w:pPr>
        <w:spacing w:after="0" w:line="480" w:lineRule="auto"/>
        <w:ind w:left="720" w:hanging="720"/>
        <w:rPr>
          <w:rFonts w:ascii="Arial Narrow" w:hAnsi="Arial Narrow"/>
          <w:b/>
          <w:sz w:val="24"/>
          <w:szCs w:val="24"/>
        </w:rPr>
      </w:pPr>
      <w:r w:rsidRPr="00485B0F">
        <w:rPr>
          <w:rFonts w:ascii="Arial Narrow" w:hAnsi="Arial Narrow"/>
          <w:b/>
          <w:sz w:val="24"/>
          <w:szCs w:val="24"/>
        </w:rPr>
        <w:t>Book by One Author</w:t>
      </w:r>
    </w:p>
    <w:p w:rsidR="00CE598E" w:rsidRPr="00AE6764" w:rsidRDefault="00CE598E" w:rsidP="00AE6764">
      <w:pPr>
        <w:spacing w:after="0" w:line="480" w:lineRule="auto"/>
        <w:ind w:left="720" w:hanging="720"/>
        <w:rPr>
          <w:rFonts w:ascii="Arial Narrow" w:hAnsi="Arial Narrow"/>
          <w:b/>
          <w:sz w:val="24"/>
          <w:szCs w:val="24"/>
        </w:rPr>
      </w:pPr>
      <w:proofErr w:type="gramStart"/>
      <w:r w:rsidRPr="00485B0F">
        <w:rPr>
          <w:rFonts w:ascii="Arial Narrow" w:hAnsi="Arial Narrow"/>
          <w:sz w:val="24"/>
          <w:szCs w:val="24"/>
        </w:rPr>
        <w:t>Author’s last name, first name.</w:t>
      </w:r>
      <w:proofErr w:type="gramEnd"/>
      <w:r w:rsidRPr="00485B0F">
        <w:rPr>
          <w:rFonts w:ascii="Arial Narrow" w:hAnsi="Arial Narrow"/>
          <w:sz w:val="24"/>
          <w:szCs w:val="24"/>
        </w:rPr>
        <w:t xml:space="preserve">  </w:t>
      </w:r>
      <w:proofErr w:type="gramStart"/>
      <w:r w:rsidRPr="00485B0F">
        <w:rPr>
          <w:rFonts w:ascii="Arial Narrow" w:hAnsi="Arial Narrow"/>
          <w:i/>
          <w:sz w:val="24"/>
          <w:szCs w:val="24"/>
        </w:rPr>
        <w:t>Book Title</w:t>
      </w:r>
      <w:r w:rsidRPr="00485B0F">
        <w:rPr>
          <w:rFonts w:ascii="Arial Narrow" w:hAnsi="Arial Narrow"/>
          <w:sz w:val="24"/>
          <w:szCs w:val="24"/>
        </w:rPr>
        <w:t>.</w:t>
      </w:r>
      <w:proofErr w:type="gramEnd"/>
      <w:r w:rsidRPr="00485B0F">
        <w:rPr>
          <w:rFonts w:ascii="Arial Narrow" w:hAnsi="Arial Narrow"/>
          <w:sz w:val="24"/>
          <w:szCs w:val="24"/>
        </w:rPr>
        <w:t xml:space="preserve">  City of publication:  Publisher, publication date.  Print.</w:t>
      </w:r>
    </w:p>
    <w:p w:rsidR="00CE598E" w:rsidRDefault="00CE598E" w:rsidP="00CE598E">
      <w:pPr>
        <w:pBdr>
          <w:bottom w:val="single" w:sz="12" w:space="1" w:color="auto"/>
        </w:pBdr>
        <w:spacing w:line="480" w:lineRule="auto"/>
        <w:ind w:left="720" w:hanging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Wiesel, </w:t>
      </w:r>
      <w:proofErr w:type="spellStart"/>
      <w:r>
        <w:rPr>
          <w:rFonts w:ascii="Arial Narrow" w:hAnsi="Arial Narrow"/>
          <w:sz w:val="24"/>
          <w:szCs w:val="24"/>
        </w:rPr>
        <w:t>Elie</w:t>
      </w:r>
      <w:proofErr w:type="spellEnd"/>
      <w:r>
        <w:rPr>
          <w:rFonts w:ascii="Arial Narrow" w:hAnsi="Arial Narrow"/>
          <w:sz w:val="24"/>
          <w:szCs w:val="24"/>
        </w:rPr>
        <w:t xml:space="preserve">. </w:t>
      </w:r>
      <w:proofErr w:type="gramStart"/>
      <w:r>
        <w:rPr>
          <w:rFonts w:ascii="Arial Narrow" w:hAnsi="Arial Narrow"/>
          <w:i/>
          <w:sz w:val="24"/>
          <w:szCs w:val="24"/>
        </w:rPr>
        <w:t>Night</w:t>
      </w:r>
      <w:r>
        <w:rPr>
          <w:rFonts w:ascii="Arial Narrow" w:hAnsi="Arial Narrow"/>
          <w:sz w:val="24"/>
          <w:szCs w:val="24"/>
        </w:rPr>
        <w:t>.</w:t>
      </w:r>
      <w:proofErr w:type="gramEnd"/>
      <w:r>
        <w:rPr>
          <w:rFonts w:ascii="Arial Narrow" w:hAnsi="Arial Narrow"/>
          <w:sz w:val="24"/>
          <w:szCs w:val="24"/>
        </w:rPr>
        <w:t xml:space="preserve"> New York: Hill and Wang, 2006. Print.</w:t>
      </w:r>
    </w:p>
    <w:p w:rsidR="00CE598E" w:rsidRDefault="00CE598E" w:rsidP="00AE6764">
      <w:pPr>
        <w:spacing w:after="0" w:line="480" w:lineRule="auto"/>
        <w:ind w:left="720" w:hanging="720"/>
        <w:rPr>
          <w:rFonts w:ascii="Arial Narrow" w:hAnsi="Arial Narrow"/>
          <w:b/>
          <w:sz w:val="24"/>
          <w:szCs w:val="24"/>
        </w:rPr>
      </w:pPr>
      <w:r w:rsidRPr="00485B0F">
        <w:rPr>
          <w:rFonts w:ascii="Arial Narrow" w:hAnsi="Arial Narrow"/>
          <w:b/>
          <w:sz w:val="24"/>
          <w:szCs w:val="24"/>
        </w:rPr>
        <w:t xml:space="preserve">A Work in an </w:t>
      </w:r>
      <w:proofErr w:type="gramStart"/>
      <w:r w:rsidRPr="00485B0F">
        <w:rPr>
          <w:rFonts w:ascii="Arial Narrow" w:hAnsi="Arial Narrow"/>
          <w:b/>
          <w:sz w:val="24"/>
          <w:szCs w:val="24"/>
        </w:rPr>
        <w:t>Anthology  (</w:t>
      </w:r>
      <w:proofErr w:type="gramEnd"/>
      <w:r w:rsidRPr="00485B0F">
        <w:rPr>
          <w:rFonts w:ascii="Arial Narrow" w:hAnsi="Arial Narrow"/>
          <w:b/>
          <w:sz w:val="24"/>
          <w:szCs w:val="24"/>
        </w:rPr>
        <w:t>Your Textbook)</w:t>
      </w:r>
    </w:p>
    <w:p w:rsidR="00CE598E" w:rsidRPr="00A31774" w:rsidRDefault="00CE598E" w:rsidP="00AE6764">
      <w:pPr>
        <w:spacing w:after="0" w:line="480" w:lineRule="auto"/>
        <w:ind w:left="720" w:hanging="720"/>
        <w:rPr>
          <w:rFonts w:ascii="Arial Narrow" w:hAnsi="Arial Narrow"/>
          <w:sz w:val="24"/>
          <w:szCs w:val="24"/>
        </w:rPr>
      </w:pPr>
      <w:proofErr w:type="gramStart"/>
      <w:r>
        <w:rPr>
          <w:rFonts w:ascii="Arial Narrow" w:hAnsi="Arial Narrow"/>
          <w:sz w:val="24"/>
          <w:szCs w:val="24"/>
        </w:rPr>
        <w:t>Author’s last name, first name.</w:t>
      </w:r>
      <w:proofErr w:type="gramEnd"/>
      <w:r>
        <w:rPr>
          <w:rFonts w:ascii="Arial Narrow" w:hAnsi="Arial Narrow"/>
          <w:sz w:val="24"/>
          <w:szCs w:val="24"/>
        </w:rPr>
        <w:t xml:space="preserve"> </w:t>
      </w:r>
      <w:proofErr w:type="gramStart"/>
      <w:r>
        <w:rPr>
          <w:rFonts w:ascii="Arial Narrow" w:hAnsi="Arial Narrow"/>
          <w:sz w:val="24"/>
          <w:szCs w:val="24"/>
        </w:rPr>
        <w:t>“Title of the Work.”</w:t>
      </w:r>
      <w:proofErr w:type="gramEnd"/>
      <w:r>
        <w:rPr>
          <w:rFonts w:ascii="Arial Narrow" w:hAnsi="Arial Narrow"/>
          <w:sz w:val="24"/>
          <w:szCs w:val="24"/>
        </w:rPr>
        <w:t xml:space="preserve"> </w:t>
      </w:r>
      <w:proofErr w:type="gramStart"/>
      <w:r>
        <w:rPr>
          <w:rFonts w:ascii="Arial Narrow" w:hAnsi="Arial Narrow"/>
          <w:i/>
          <w:sz w:val="24"/>
          <w:szCs w:val="24"/>
        </w:rPr>
        <w:t>Name of the Textbook.</w:t>
      </w:r>
      <w:proofErr w:type="gramEnd"/>
      <w:r>
        <w:rPr>
          <w:rFonts w:ascii="Arial Narrow" w:hAnsi="Arial Narrow"/>
          <w:sz w:val="24"/>
          <w:szCs w:val="24"/>
        </w:rPr>
        <w:t xml:space="preserve"> City: Publisher, publication date. </w:t>
      </w:r>
      <w:proofErr w:type="gramStart"/>
      <w:r>
        <w:rPr>
          <w:rFonts w:ascii="Arial Narrow" w:hAnsi="Arial Narrow"/>
          <w:sz w:val="24"/>
          <w:szCs w:val="24"/>
        </w:rPr>
        <w:t>Page numbers.</w:t>
      </w:r>
      <w:proofErr w:type="gramEnd"/>
      <w:r>
        <w:rPr>
          <w:rFonts w:ascii="Arial Narrow" w:hAnsi="Arial Narrow"/>
          <w:sz w:val="24"/>
          <w:szCs w:val="24"/>
        </w:rPr>
        <w:t xml:space="preserve"> Print.</w:t>
      </w:r>
    </w:p>
    <w:p w:rsidR="00CE598E" w:rsidRDefault="00CE598E" w:rsidP="00CE598E">
      <w:pPr>
        <w:pBdr>
          <w:bottom w:val="single" w:sz="12" w:space="1" w:color="auto"/>
        </w:pBdr>
        <w:spacing w:line="480" w:lineRule="auto"/>
        <w:ind w:left="720" w:hanging="720"/>
        <w:rPr>
          <w:rFonts w:ascii="Arial Narrow" w:hAnsi="Arial Narrow"/>
          <w:sz w:val="24"/>
          <w:szCs w:val="24"/>
        </w:rPr>
      </w:pPr>
      <w:r w:rsidRPr="00485B0F">
        <w:rPr>
          <w:rFonts w:ascii="Arial Narrow" w:hAnsi="Arial Narrow"/>
          <w:sz w:val="24"/>
          <w:szCs w:val="24"/>
        </w:rPr>
        <w:t xml:space="preserve">Shakespeare, William.  </w:t>
      </w:r>
      <w:proofErr w:type="gramStart"/>
      <w:r w:rsidRPr="00485B0F">
        <w:rPr>
          <w:rFonts w:ascii="Arial Narrow" w:hAnsi="Arial Narrow"/>
          <w:sz w:val="24"/>
          <w:szCs w:val="24"/>
        </w:rPr>
        <w:t xml:space="preserve">“The Tragedy of </w:t>
      </w:r>
      <w:r>
        <w:rPr>
          <w:rFonts w:ascii="Arial Narrow" w:hAnsi="Arial Narrow"/>
          <w:sz w:val="24"/>
          <w:szCs w:val="24"/>
        </w:rPr>
        <w:t>Julius Caesar</w:t>
      </w:r>
      <w:r w:rsidRPr="00485B0F">
        <w:rPr>
          <w:rFonts w:ascii="Arial Narrow" w:hAnsi="Arial Narrow"/>
          <w:sz w:val="24"/>
          <w:szCs w:val="24"/>
        </w:rPr>
        <w:t>.”</w:t>
      </w:r>
      <w:proofErr w:type="gramEnd"/>
      <w:r w:rsidRPr="00485B0F">
        <w:rPr>
          <w:rFonts w:ascii="Arial Narrow" w:hAnsi="Arial Narrow"/>
          <w:sz w:val="24"/>
          <w:szCs w:val="24"/>
        </w:rPr>
        <w:t xml:space="preserve">  </w:t>
      </w:r>
      <w:proofErr w:type="gramStart"/>
      <w:r w:rsidRPr="00485B0F">
        <w:rPr>
          <w:rFonts w:ascii="Arial Narrow" w:hAnsi="Arial Narrow"/>
          <w:i/>
          <w:sz w:val="24"/>
          <w:szCs w:val="24"/>
        </w:rPr>
        <w:t>Elements of Literature.</w:t>
      </w:r>
      <w:proofErr w:type="gramEnd"/>
      <w:r w:rsidRPr="00485B0F">
        <w:rPr>
          <w:rFonts w:ascii="Arial Narrow" w:hAnsi="Arial Narrow"/>
          <w:sz w:val="24"/>
          <w:szCs w:val="24"/>
        </w:rPr>
        <w:t xml:space="preserve">  Austin:  Holt, Rinehart, and Winston, 2005.  </w:t>
      </w:r>
      <w:proofErr w:type="gramStart"/>
      <w:r>
        <w:rPr>
          <w:rFonts w:ascii="Arial Narrow" w:hAnsi="Arial Narrow"/>
          <w:sz w:val="24"/>
          <w:szCs w:val="24"/>
        </w:rPr>
        <w:t xml:space="preserve">757-871. </w:t>
      </w:r>
      <w:r w:rsidRPr="00485B0F">
        <w:rPr>
          <w:rFonts w:ascii="Arial Narrow" w:hAnsi="Arial Narrow"/>
          <w:sz w:val="24"/>
          <w:szCs w:val="24"/>
        </w:rPr>
        <w:t>Print.</w:t>
      </w:r>
      <w:proofErr w:type="gramEnd"/>
      <w:r w:rsidRPr="00485B0F">
        <w:rPr>
          <w:rFonts w:ascii="Arial Narrow" w:hAnsi="Arial Narrow"/>
          <w:sz w:val="24"/>
          <w:szCs w:val="24"/>
        </w:rPr>
        <w:t xml:space="preserve">  </w:t>
      </w:r>
    </w:p>
    <w:p w:rsidR="00CF4FF0" w:rsidRDefault="00CF4FF0" w:rsidP="00AE6764">
      <w:pPr>
        <w:spacing w:after="0" w:line="480" w:lineRule="auto"/>
        <w:ind w:left="720" w:hanging="72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 Personal Interview</w:t>
      </w:r>
    </w:p>
    <w:p w:rsidR="00CF4FF0" w:rsidRDefault="00CF4FF0" w:rsidP="00AE6764">
      <w:pPr>
        <w:spacing w:after="0" w:line="480" w:lineRule="auto"/>
        <w:ind w:left="720" w:hanging="720"/>
        <w:rPr>
          <w:rFonts w:ascii="Arial Narrow" w:hAnsi="Arial Narrow"/>
          <w:sz w:val="24"/>
          <w:szCs w:val="24"/>
        </w:rPr>
      </w:pPr>
      <w:proofErr w:type="gramStart"/>
      <w:r>
        <w:rPr>
          <w:rFonts w:ascii="Arial Narrow" w:hAnsi="Arial Narrow"/>
          <w:sz w:val="24"/>
          <w:szCs w:val="24"/>
        </w:rPr>
        <w:t>Interviewee’s last name, first name.</w:t>
      </w:r>
      <w:proofErr w:type="gramEnd"/>
      <w:r>
        <w:rPr>
          <w:rFonts w:ascii="Arial Narrow" w:hAnsi="Arial Narrow"/>
          <w:sz w:val="24"/>
          <w:szCs w:val="24"/>
        </w:rPr>
        <w:t xml:space="preserve"> </w:t>
      </w:r>
      <w:proofErr w:type="gramStart"/>
      <w:r>
        <w:rPr>
          <w:rFonts w:ascii="Arial Narrow" w:hAnsi="Arial Narrow"/>
          <w:sz w:val="24"/>
          <w:szCs w:val="24"/>
        </w:rPr>
        <w:t>Personal interview.</w:t>
      </w:r>
      <w:proofErr w:type="gramEnd"/>
      <w:r>
        <w:rPr>
          <w:rFonts w:ascii="Arial Narrow" w:hAnsi="Arial Narrow"/>
          <w:sz w:val="24"/>
          <w:szCs w:val="24"/>
        </w:rPr>
        <w:t xml:space="preserve"> </w:t>
      </w:r>
      <w:proofErr w:type="gramStart"/>
      <w:r>
        <w:rPr>
          <w:rFonts w:ascii="Arial Narrow" w:hAnsi="Arial Narrow"/>
          <w:sz w:val="24"/>
          <w:szCs w:val="24"/>
        </w:rPr>
        <w:t>Date.</w:t>
      </w:r>
      <w:proofErr w:type="gramEnd"/>
    </w:p>
    <w:p w:rsidR="00AE6764" w:rsidRDefault="00CF4FF0" w:rsidP="00AE6764">
      <w:pPr>
        <w:pBdr>
          <w:bottom w:val="single" w:sz="12" w:space="1" w:color="auto"/>
        </w:pBdr>
        <w:spacing w:line="480" w:lineRule="auto"/>
        <w:ind w:left="720" w:hanging="7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Fox, Ashleigh. </w:t>
      </w:r>
      <w:proofErr w:type="gramStart"/>
      <w:r>
        <w:rPr>
          <w:rFonts w:ascii="Arial Narrow" w:hAnsi="Arial Narrow"/>
          <w:sz w:val="24"/>
          <w:szCs w:val="24"/>
        </w:rPr>
        <w:t>P</w:t>
      </w:r>
      <w:r w:rsidR="00AE6764">
        <w:rPr>
          <w:rFonts w:ascii="Arial Narrow" w:hAnsi="Arial Narrow"/>
          <w:sz w:val="24"/>
          <w:szCs w:val="24"/>
        </w:rPr>
        <w:t>ersonal interview.</w:t>
      </w:r>
      <w:proofErr w:type="gramEnd"/>
      <w:r w:rsidR="00AE6764">
        <w:rPr>
          <w:rFonts w:ascii="Arial Narrow" w:hAnsi="Arial Narrow"/>
          <w:sz w:val="24"/>
          <w:szCs w:val="24"/>
        </w:rPr>
        <w:t xml:space="preserve"> 8 April 2010.</w:t>
      </w:r>
    </w:p>
    <w:p w:rsidR="00CB7209" w:rsidRDefault="00AE6764" w:rsidP="00201285">
      <w:pPr>
        <w:spacing w:line="480" w:lineRule="auto"/>
        <w:ind w:left="720" w:hanging="720"/>
        <w:rPr>
          <w:rFonts w:ascii="Arial Narrow" w:hAnsi="Arial Narrow"/>
          <w:b/>
          <w:i/>
          <w:sz w:val="44"/>
          <w:szCs w:val="44"/>
        </w:rPr>
      </w:pPr>
      <w:r>
        <w:rPr>
          <w:rFonts w:ascii="Arial Narrow" w:hAnsi="Arial Narrow"/>
          <w:b/>
          <w:i/>
          <w:sz w:val="24"/>
          <w:szCs w:val="24"/>
        </w:rPr>
        <w:t>If you have additional citation questions, visit t</w:t>
      </w:r>
      <w:r w:rsidR="00201285">
        <w:rPr>
          <w:rFonts w:ascii="Arial Narrow" w:hAnsi="Arial Narrow"/>
          <w:b/>
          <w:i/>
          <w:sz w:val="24"/>
          <w:szCs w:val="24"/>
        </w:rPr>
        <w:t xml:space="preserve">he Purdue Online Writing Lab at: </w:t>
      </w:r>
      <w:hyperlink r:id="rId9" w:history="1">
        <w:r w:rsidR="00C44B52" w:rsidRPr="00A166C8">
          <w:rPr>
            <w:rStyle w:val="Hyperlink"/>
            <w:rFonts w:ascii="Arial Narrow" w:hAnsi="Arial Narrow"/>
            <w:b/>
            <w:i/>
            <w:sz w:val="44"/>
            <w:szCs w:val="44"/>
          </w:rPr>
          <w:t>http://owl.english.purdue.edu/owl/resource/747/01/</w:t>
        </w:r>
      </w:hyperlink>
    </w:p>
    <w:p w:rsidR="00C44B52" w:rsidRDefault="00C44B52" w:rsidP="00C44B52">
      <w:pPr>
        <w:pBdr>
          <w:bottom w:val="single" w:sz="12" w:space="1" w:color="auto"/>
        </w:pBdr>
        <w:spacing w:line="480" w:lineRule="auto"/>
        <w:ind w:left="720" w:hanging="720"/>
        <w:rPr>
          <w:rFonts w:ascii="Arial Narrow" w:hAnsi="Arial Narrow"/>
          <w:b/>
        </w:rPr>
      </w:pPr>
      <w:r w:rsidRPr="00C44B52">
        <w:rPr>
          <w:rFonts w:ascii="Arial Narrow" w:hAnsi="Arial Narrow"/>
          <w:b/>
        </w:rPr>
        <w:lastRenderedPageBreak/>
        <w:t>Source Log</w:t>
      </w:r>
    </w:p>
    <w:p w:rsidR="00C44B52" w:rsidRPr="00C44B52" w:rsidRDefault="00C44B52" w:rsidP="00C44B52">
      <w:pPr>
        <w:spacing w:line="480" w:lineRule="auto"/>
        <w:ind w:left="720" w:hanging="720"/>
        <w:rPr>
          <w:rFonts w:ascii="Arial Narrow" w:hAnsi="Arial Narrow"/>
          <w:b/>
        </w:rPr>
      </w:pPr>
    </w:p>
    <w:p w:rsidR="00C44B52" w:rsidRDefault="00C44B52" w:rsidP="00C44B52">
      <w:pPr>
        <w:spacing w:line="480" w:lineRule="auto"/>
        <w:ind w:left="720" w:hanging="720"/>
      </w:pPr>
      <w:r>
        <w:t>Source #1:</w:t>
      </w:r>
    </w:p>
    <w:p w:rsidR="00C44B52" w:rsidRDefault="00C44B52" w:rsidP="00C44B52">
      <w:pPr>
        <w:spacing w:line="480" w:lineRule="auto"/>
      </w:pPr>
    </w:p>
    <w:p w:rsidR="00C44B52" w:rsidRDefault="00C44B52" w:rsidP="00C44B52">
      <w:pPr>
        <w:spacing w:line="480" w:lineRule="auto"/>
      </w:pPr>
    </w:p>
    <w:p w:rsidR="00C44B52" w:rsidRDefault="00C44B52" w:rsidP="00C44B52">
      <w:pPr>
        <w:spacing w:line="480" w:lineRule="auto"/>
      </w:pPr>
      <w:r>
        <w:t>Source #2:</w:t>
      </w:r>
    </w:p>
    <w:p w:rsidR="00C44B52" w:rsidRDefault="00C44B52" w:rsidP="00C44B52">
      <w:pPr>
        <w:spacing w:line="480" w:lineRule="auto"/>
        <w:ind w:left="720" w:hanging="720"/>
      </w:pPr>
    </w:p>
    <w:p w:rsidR="00C44B52" w:rsidRDefault="00C44B52" w:rsidP="00C44B52">
      <w:pPr>
        <w:spacing w:line="480" w:lineRule="auto"/>
        <w:ind w:left="720" w:hanging="720"/>
      </w:pPr>
    </w:p>
    <w:p w:rsidR="00C44B52" w:rsidRDefault="00C44B52" w:rsidP="00C44B52">
      <w:pPr>
        <w:spacing w:line="480" w:lineRule="auto"/>
        <w:ind w:left="720" w:hanging="720"/>
      </w:pPr>
      <w:r>
        <w:t>Source #3:</w:t>
      </w:r>
    </w:p>
    <w:p w:rsidR="00C44B52" w:rsidRDefault="00C44B52" w:rsidP="00C44B52">
      <w:pPr>
        <w:spacing w:line="480" w:lineRule="auto"/>
        <w:ind w:left="720" w:hanging="720"/>
      </w:pPr>
    </w:p>
    <w:p w:rsidR="00C44B52" w:rsidRDefault="00C44B52" w:rsidP="00C44B52">
      <w:pPr>
        <w:spacing w:line="480" w:lineRule="auto"/>
        <w:ind w:left="720" w:hanging="720"/>
      </w:pPr>
    </w:p>
    <w:p w:rsidR="00C44B52" w:rsidRDefault="00C44B52" w:rsidP="00C44B52">
      <w:pPr>
        <w:spacing w:line="480" w:lineRule="auto"/>
        <w:ind w:left="720" w:hanging="720"/>
      </w:pPr>
      <w:r>
        <w:t>Source #4:</w:t>
      </w:r>
    </w:p>
    <w:p w:rsidR="00C44B52" w:rsidRDefault="00C44B52" w:rsidP="00C44B52">
      <w:pPr>
        <w:spacing w:line="480" w:lineRule="auto"/>
        <w:ind w:left="720" w:hanging="720"/>
      </w:pPr>
    </w:p>
    <w:p w:rsidR="00C44B52" w:rsidRDefault="00C44B52" w:rsidP="00C44B52">
      <w:pPr>
        <w:spacing w:line="480" w:lineRule="auto"/>
        <w:ind w:left="720" w:hanging="720"/>
      </w:pPr>
    </w:p>
    <w:p w:rsidR="00C44B52" w:rsidRPr="00EC044C" w:rsidRDefault="00C44B52" w:rsidP="00C44B52">
      <w:pPr>
        <w:spacing w:line="480" w:lineRule="auto"/>
        <w:ind w:left="720" w:hanging="720"/>
      </w:pPr>
      <w:r>
        <w:t xml:space="preserve">Source #5:  </w:t>
      </w:r>
    </w:p>
    <w:p w:rsidR="00C44B52" w:rsidRDefault="00C44B52" w:rsidP="00201285">
      <w:pPr>
        <w:spacing w:line="480" w:lineRule="auto"/>
        <w:ind w:left="720" w:hanging="720"/>
        <w:rPr>
          <w:rFonts w:ascii="Arial Narrow" w:hAnsi="Arial Narrow"/>
          <w:b/>
          <w:i/>
          <w:sz w:val="44"/>
          <w:szCs w:val="44"/>
        </w:rPr>
      </w:pPr>
    </w:p>
    <w:p w:rsidR="00C44B52" w:rsidRDefault="00C44B52" w:rsidP="00201285">
      <w:pPr>
        <w:spacing w:line="480" w:lineRule="auto"/>
        <w:ind w:left="720" w:hanging="720"/>
        <w:rPr>
          <w:rFonts w:ascii="Arial Narrow" w:hAnsi="Arial Narrow"/>
          <w:b/>
          <w:i/>
          <w:sz w:val="44"/>
          <w:szCs w:val="44"/>
        </w:rPr>
      </w:pPr>
    </w:p>
    <w:p w:rsidR="00C44B52" w:rsidRDefault="00C44B52" w:rsidP="00C44B52">
      <w:pPr>
        <w:pBdr>
          <w:bottom w:val="single" w:sz="12" w:space="1" w:color="auto"/>
        </w:pBdr>
        <w:spacing w:line="480" w:lineRule="auto"/>
        <w:ind w:left="720" w:hanging="720"/>
        <w:rPr>
          <w:rFonts w:ascii="Arial Narrow" w:hAnsi="Arial Narrow"/>
          <w:b/>
        </w:rPr>
      </w:pPr>
      <w:r w:rsidRPr="00C44B52">
        <w:rPr>
          <w:rFonts w:ascii="Arial Narrow" w:hAnsi="Arial Narrow"/>
          <w:b/>
        </w:rPr>
        <w:lastRenderedPageBreak/>
        <w:t>Source Log</w:t>
      </w:r>
    </w:p>
    <w:p w:rsidR="00C44B52" w:rsidRPr="00C44B52" w:rsidRDefault="00C44B52" w:rsidP="00C44B52">
      <w:pPr>
        <w:spacing w:line="480" w:lineRule="auto"/>
        <w:ind w:left="720" w:hanging="720"/>
        <w:rPr>
          <w:rFonts w:ascii="Arial Narrow" w:hAnsi="Arial Narrow"/>
          <w:b/>
        </w:rPr>
      </w:pPr>
    </w:p>
    <w:p w:rsidR="00C44B52" w:rsidRDefault="00C44B52" w:rsidP="00C44B52">
      <w:pPr>
        <w:spacing w:line="480" w:lineRule="auto"/>
        <w:ind w:left="720" w:hanging="720"/>
      </w:pPr>
      <w:r>
        <w:t>Source #6:</w:t>
      </w:r>
    </w:p>
    <w:p w:rsidR="00C44B52" w:rsidRDefault="00C44B52" w:rsidP="00C44B52">
      <w:pPr>
        <w:spacing w:line="480" w:lineRule="auto"/>
      </w:pPr>
    </w:p>
    <w:p w:rsidR="00C44B52" w:rsidRDefault="00C44B52" w:rsidP="00C44B52">
      <w:pPr>
        <w:spacing w:line="480" w:lineRule="auto"/>
      </w:pPr>
    </w:p>
    <w:p w:rsidR="00C44B52" w:rsidRDefault="00C44B52" w:rsidP="00C44B52">
      <w:pPr>
        <w:spacing w:line="480" w:lineRule="auto"/>
      </w:pPr>
      <w:r>
        <w:t>Source #7:</w:t>
      </w:r>
    </w:p>
    <w:p w:rsidR="00C44B52" w:rsidRDefault="00C44B52" w:rsidP="00C44B52">
      <w:pPr>
        <w:spacing w:line="480" w:lineRule="auto"/>
        <w:ind w:left="720" w:hanging="720"/>
      </w:pPr>
    </w:p>
    <w:p w:rsidR="00C44B52" w:rsidRDefault="00C44B52" w:rsidP="00C44B52">
      <w:pPr>
        <w:spacing w:line="480" w:lineRule="auto"/>
        <w:ind w:left="720" w:hanging="720"/>
      </w:pPr>
    </w:p>
    <w:p w:rsidR="00C44B52" w:rsidRDefault="00C44B52" w:rsidP="00C44B52">
      <w:pPr>
        <w:spacing w:line="480" w:lineRule="auto"/>
        <w:ind w:left="720" w:hanging="720"/>
      </w:pPr>
      <w:r>
        <w:t>Source #8:</w:t>
      </w:r>
    </w:p>
    <w:p w:rsidR="00C44B52" w:rsidRDefault="00C44B52" w:rsidP="00C44B52">
      <w:pPr>
        <w:spacing w:line="480" w:lineRule="auto"/>
        <w:ind w:left="720" w:hanging="720"/>
      </w:pPr>
    </w:p>
    <w:p w:rsidR="00C44B52" w:rsidRDefault="00C44B52" w:rsidP="00C44B52">
      <w:pPr>
        <w:spacing w:line="480" w:lineRule="auto"/>
        <w:ind w:left="720" w:hanging="720"/>
      </w:pPr>
    </w:p>
    <w:p w:rsidR="00C44B52" w:rsidRDefault="00C44B52" w:rsidP="00C44B52">
      <w:pPr>
        <w:spacing w:line="480" w:lineRule="auto"/>
        <w:ind w:left="720" w:hanging="720"/>
      </w:pPr>
      <w:r>
        <w:t>Source #9:</w:t>
      </w:r>
    </w:p>
    <w:p w:rsidR="00C44B52" w:rsidRDefault="00C44B52" w:rsidP="00C44B52">
      <w:pPr>
        <w:spacing w:line="480" w:lineRule="auto"/>
        <w:ind w:left="720" w:hanging="720"/>
      </w:pPr>
    </w:p>
    <w:p w:rsidR="00C44B52" w:rsidRDefault="00C44B52" w:rsidP="00C44B52">
      <w:pPr>
        <w:spacing w:line="480" w:lineRule="auto"/>
        <w:ind w:left="720" w:hanging="720"/>
      </w:pPr>
    </w:p>
    <w:p w:rsidR="00C44B52" w:rsidRPr="00EC044C" w:rsidRDefault="00C44B52" w:rsidP="00C44B52">
      <w:pPr>
        <w:spacing w:line="480" w:lineRule="auto"/>
        <w:ind w:left="720" w:hanging="720"/>
      </w:pPr>
      <w:r>
        <w:t xml:space="preserve">Source #10:  </w:t>
      </w:r>
    </w:p>
    <w:p w:rsidR="00C44B52" w:rsidRDefault="00C44B52" w:rsidP="00201285">
      <w:pPr>
        <w:spacing w:line="480" w:lineRule="auto"/>
        <w:ind w:left="720" w:hanging="720"/>
        <w:rPr>
          <w:rFonts w:ascii="Arial Narrow" w:hAnsi="Arial Narrow"/>
          <w:b/>
          <w:i/>
          <w:sz w:val="44"/>
          <w:szCs w:val="44"/>
        </w:rPr>
      </w:pPr>
    </w:p>
    <w:p w:rsidR="00FB0172" w:rsidRPr="00FB0172" w:rsidRDefault="00FB0172" w:rsidP="00A3475B">
      <w:pPr>
        <w:spacing w:line="480" w:lineRule="auto"/>
        <w:rPr>
          <w:rFonts w:ascii="Arial Narrow" w:hAnsi="Arial Narrow"/>
        </w:rPr>
      </w:pPr>
    </w:p>
    <w:sectPr w:rsidR="00FB0172" w:rsidRPr="00FB0172" w:rsidSect="00AE6764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448A6"/>
    <w:multiLevelType w:val="hybridMultilevel"/>
    <w:tmpl w:val="839C5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E675BF"/>
    <w:multiLevelType w:val="hybridMultilevel"/>
    <w:tmpl w:val="EF088FE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3C442ADC"/>
    <w:multiLevelType w:val="hybridMultilevel"/>
    <w:tmpl w:val="23B07340"/>
    <w:lvl w:ilvl="0" w:tplc="FAC051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B7209"/>
    <w:rsid w:val="00021EFA"/>
    <w:rsid w:val="00034A58"/>
    <w:rsid w:val="00074C76"/>
    <w:rsid w:val="0011181E"/>
    <w:rsid w:val="00201285"/>
    <w:rsid w:val="00205096"/>
    <w:rsid w:val="002627D1"/>
    <w:rsid w:val="00293FE6"/>
    <w:rsid w:val="002C42D8"/>
    <w:rsid w:val="002D2FFC"/>
    <w:rsid w:val="003E63AB"/>
    <w:rsid w:val="003F5D4B"/>
    <w:rsid w:val="00407CE1"/>
    <w:rsid w:val="00474062"/>
    <w:rsid w:val="005C280B"/>
    <w:rsid w:val="00655AD9"/>
    <w:rsid w:val="006561EA"/>
    <w:rsid w:val="006F7EFA"/>
    <w:rsid w:val="0072755B"/>
    <w:rsid w:val="007415DB"/>
    <w:rsid w:val="00750068"/>
    <w:rsid w:val="007B733F"/>
    <w:rsid w:val="008237C9"/>
    <w:rsid w:val="008B00D3"/>
    <w:rsid w:val="008B136F"/>
    <w:rsid w:val="008C42D1"/>
    <w:rsid w:val="00953152"/>
    <w:rsid w:val="00954C82"/>
    <w:rsid w:val="00A3475B"/>
    <w:rsid w:val="00A41C9F"/>
    <w:rsid w:val="00A93C8D"/>
    <w:rsid w:val="00A93F0D"/>
    <w:rsid w:val="00AE6764"/>
    <w:rsid w:val="00B61C67"/>
    <w:rsid w:val="00BC539F"/>
    <w:rsid w:val="00C44B52"/>
    <w:rsid w:val="00CB7209"/>
    <w:rsid w:val="00CE0411"/>
    <w:rsid w:val="00CE598E"/>
    <w:rsid w:val="00CF4FF0"/>
    <w:rsid w:val="00D004FF"/>
    <w:rsid w:val="00D51C2D"/>
    <w:rsid w:val="00DC05D8"/>
    <w:rsid w:val="00E3013A"/>
    <w:rsid w:val="00ED165B"/>
    <w:rsid w:val="00EF3857"/>
    <w:rsid w:val="00F17CDC"/>
    <w:rsid w:val="00F2161B"/>
    <w:rsid w:val="00F46937"/>
    <w:rsid w:val="00F93E8B"/>
    <w:rsid w:val="00FB0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2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20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720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B720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mh.nih.gov/index.s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p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ytimes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sdlibraries.or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owl.english.purdue.edu/owl/resource/747/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2010-04-20T18:48:00Z</cp:lastPrinted>
  <dcterms:created xsi:type="dcterms:W3CDTF">2010-04-20T17:10:00Z</dcterms:created>
  <dcterms:modified xsi:type="dcterms:W3CDTF">2010-04-20T18:48:00Z</dcterms:modified>
</cp:coreProperties>
</file>